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368"/>
        <w:gridCol w:w="4104"/>
        <w:gridCol w:w="4104"/>
      </w:tblGrid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1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2pt;height:121.7pt" o:ole="" o:bordertopcolor="this" o:borderleftcolor="this" o:borderbottomcolor="this" o:borderrightcolor="this">
                  <v:imagedata r:id="rId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25" DrawAspect="Content" r:id="rId6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2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26" type="#_x0000_t75" style="width:162pt;height:121.7pt" o:ole="" o:bordertopcolor="this" o:borderleftcolor="this" o:borderbottomcolor="this" o:borderrightcolor="this">
                  <v:imagedata r:id="rId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26" DrawAspect="Content" r:id="rId8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3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27" type="#_x0000_t75" style="width:162pt;height:121.7pt" o:ole="" o:bordertopcolor="this" o:borderleftcolor="this" o:borderbottomcolor="this" o:borderrightcolor="this">
                  <v:imagedata r:id="rId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27" DrawAspect="Content" r:id="rId10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lastRenderedPageBreak/>
              <w:t>Slide 4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28" type="#_x0000_t75" style="width:162pt;height:121.7pt" o:ole="" o:bordertopcolor="this" o:borderleftcolor="this" o:borderbottomcolor="this" o:borderrightcolor="this">
                  <v:imagedata r:id="rId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28" DrawAspect="Content" r:id="rId12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 w:rsidP="00694986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5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29" type="#_x0000_t75" style="width:162pt;height:121.7pt" o:ole="" o:bordertopcolor="this" o:borderleftcolor="this" o:borderbottomcolor="this" o:borderrightcolor="this">
                  <v:imagedata r:id="rId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29" DrawAspect="Content" r:id="rId14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6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30" type="#_x0000_t75" style="width:162pt;height:121.7pt" o:ole="" o:bordertopcolor="this" o:borderleftcolor="this" o:borderbottomcolor="this" o:borderrightcolor="this">
                  <v:imagedata r:id="rId1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30" DrawAspect="Content" r:id="rId16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Discuss unique strategies necessary for APAAS.</w:t>
            </w:r>
          </w:p>
          <w:p w:rsid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lastRenderedPageBreak/>
              <w:t>Slide 7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31" type="#_x0000_t75" style="width:162pt;height:121.7pt" o:ole="" o:bordertopcolor="this" o:borderleftcolor="this" o:borderbottomcolor="this" o:borderrightcolor="this">
                  <v:imagedata r:id="rId1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31" DrawAspect="Content" r:id="rId18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8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32" type="#_x0000_t75" style="width:162pt;height:121.7pt" o:ole="" o:bordertopcolor="this" o:borderleftcolor="this" o:borderbottomcolor="this" o:borderrightcolor="this">
                  <v:imagedata r:id="rId1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32" DrawAspect="Content" r:id="rId20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9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33" type="#_x0000_t75" style="width:162pt;height:121.7pt" o:ole="" o:bordertopcolor="this" o:borderleftcolor="this" o:borderbottomcolor="this" o:borderrightcolor="this">
                  <v:imagedata r:id="rId2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33" DrawAspect="Content" r:id="rId22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lastRenderedPageBreak/>
              <w:t>Slide 10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34" type="#_x0000_t75" style="width:162pt;height:121.7pt" o:ole="" o:bordertopcolor="this" o:borderleftcolor="this" o:borderbottomcolor="this" o:borderrightcolor="this">
                  <v:imagedata r:id="rId2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34" DrawAspect="Content" r:id="rId24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P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b/>
                <w:kern w:val="24"/>
                <w:sz w:val="24"/>
                <w:szCs w:val="24"/>
                <w:u w:val="single"/>
              </w:rPr>
            </w:pPr>
            <w:r w:rsidRPr="00A14154">
              <w:rPr>
                <w:rFonts w:ascii="Calibri" w:hAnsi="Calibri" w:cs="Calibri"/>
                <w:b/>
                <w:kern w:val="24"/>
                <w:sz w:val="24"/>
                <w:szCs w:val="24"/>
                <w:u w:val="single"/>
              </w:rPr>
              <w:t>Walk-Through for Advanced Learners</w:t>
            </w:r>
          </w:p>
          <w:p w:rsid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https://docs.google.com/spreadsheet/viewform?formkey=dDhZcW5oOU45RVdvQk1saV9WemVIZkE6MA#gid=0</w:t>
            </w:r>
          </w:p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11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35" type="#_x0000_t75" style="width:162pt;height:121.7pt" o:ole="" o:bordertopcolor="this" o:borderleftcolor="this" o:borderbottomcolor="this" o:borderrightcolor="this">
                  <v:imagedata r:id="rId2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35" DrawAspect="Content" r:id="rId26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P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b/>
                <w:sz w:val="24"/>
                <w:szCs w:val="24"/>
                <w:u w:val="single"/>
              </w:rPr>
            </w:pPr>
            <w:r w:rsidRPr="00A14154">
              <w:rPr>
                <w:rFonts w:cstheme="minorHAnsi"/>
                <w:b/>
                <w:sz w:val="24"/>
                <w:szCs w:val="24"/>
                <w:u w:val="single"/>
              </w:rPr>
              <w:t>Apple Challenge Based Learning</w:t>
            </w:r>
          </w:p>
          <w:p w:rsidR="00A14154" w:rsidRP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cstheme="minorHAnsi"/>
                <w:sz w:val="24"/>
                <w:szCs w:val="24"/>
              </w:rPr>
            </w:pPr>
            <w:r w:rsidRPr="00A14154">
              <w:rPr>
                <w:rFonts w:cstheme="minorHAnsi"/>
                <w:sz w:val="24"/>
                <w:szCs w:val="24"/>
              </w:rPr>
              <w:t>http://www.apple.com/education/challenge-based-learning/</w:t>
            </w:r>
          </w:p>
          <w:p w:rsid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12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36" type="#_x0000_t75" style="width:162pt;height:121.7pt" o:ole="" o:bordertopcolor="this" o:borderleftcolor="this" o:borderbottomcolor="this" o:borderrightcolor="this">
                  <v:imagedata r:id="rId2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36" DrawAspect="Content" r:id="rId28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lastRenderedPageBreak/>
              <w:t>Slide 13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37" type="#_x0000_t75" style="width:162pt;height:121.7pt" o:ole="" o:bordertopcolor="this" o:borderleftcolor="this" o:borderbottomcolor="this" o:borderrightcolor="this">
                  <v:imagedata r:id="rId2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37" DrawAspect="Content" r:id="rId30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14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38" type="#_x0000_t75" style="width:162pt;height:121.7pt" o:ole="" o:bordertopcolor="this" o:borderleftcolor="this" o:borderbottomcolor="this" o:borderrightcolor="this">
                  <v:imagedata r:id="rId3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38" DrawAspect="Content" r:id="rId32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P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b/>
                <w:kern w:val="24"/>
                <w:sz w:val="24"/>
                <w:szCs w:val="24"/>
                <w:u w:val="single"/>
              </w:rPr>
            </w:pPr>
            <w:proofErr w:type="spellStart"/>
            <w:r w:rsidRPr="00A14154">
              <w:rPr>
                <w:rFonts w:ascii="Calibri" w:hAnsi="Calibri" w:cs="Calibri"/>
                <w:b/>
                <w:kern w:val="24"/>
                <w:sz w:val="24"/>
                <w:szCs w:val="24"/>
                <w:u w:val="single"/>
              </w:rPr>
              <w:t>NewNotes</w:t>
            </w:r>
            <w:proofErr w:type="spellEnd"/>
          </w:p>
          <w:p w:rsidR="00A14154" w:rsidRP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 w:rsidRPr="00A14154">
              <w:rPr>
                <w:rFonts w:ascii="Calibri" w:hAnsi="Calibri" w:cs="Calibri"/>
                <w:kern w:val="24"/>
                <w:sz w:val="24"/>
                <w:szCs w:val="24"/>
              </w:rPr>
              <w:t xml:space="preserve">Take hand written notes and drawing on your </w:t>
            </w:r>
            <w:proofErr w:type="spellStart"/>
            <w:r w:rsidRPr="00A14154">
              <w:rPr>
                <w:rFonts w:ascii="Calibri" w:hAnsi="Calibri" w:cs="Calibri"/>
                <w:kern w:val="24"/>
                <w:sz w:val="24"/>
                <w:szCs w:val="24"/>
              </w:rPr>
              <w:t>iPad</w:t>
            </w:r>
            <w:proofErr w:type="spellEnd"/>
            <w:r w:rsidRPr="00A14154">
              <w:rPr>
                <w:rFonts w:ascii="Calibri" w:hAnsi="Calibri" w:cs="Calibri"/>
                <w:kern w:val="24"/>
                <w:sz w:val="24"/>
                <w:szCs w:val="24"/>
              </w:rPr>
              <w:t xml:space="preserve"> with great free app for sketching, note taking, mind mapping and more.</w:t>
            </w:r>
          </w:p>
          <w:p w:rsid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  <w:u w:val="single"/>
              </w:rPr>
            </w:pPr>
          </w:p>
          <w:p w:rsid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 w:rsidRPr="00A14154">
              <w:rPr>
                <w:rFonts w:ascii="Calibri" w:hAnsi="Calibri" w:cs="Calibri"/>
                <w:b/>
                <w:kern w:val="24"/>
                <w:sz w:val="24"/>
                <w:szCs w:val="24"/>
                <w:u w:val="single"/>
              </w:rPr>
              <w:t>Science360</w:t>
            </w:r>
          </w:p>
          <w:p w:rsidR="00A14154" w:rsidRDefault="00A14154" w:rsidP="00694986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 w:rsidRPr="00A14154">
              <w:rPr>
                <w:rFonts w:ascii="Calibri" w:hAnsi="Calibri" w:cs="Calibri"/>
                <w:kern w:val="24"/>
                <w:sz w:val="24"/>
                <w:szCs w:val="24"/>
              </w:rPr>
              <w:t xml:space="preserve">The National Science Foundation’s (NSF) for </w:t>
            </w:r>
            <w:proofErr w:type="spellStart"/>
            <w:r w:rsidRPr="00A14154">
              <w:rPr>
                <w:rFonts w:ascii="Calibri" w:hAnsi="Calibri" w:cs="Calibri"/>
                <w:kern w:val="24"/>
                <w:sz w:val="24"/>
                <w:szCs w:val="24"/>
              </w:rPr>
              <w:t>iPad</w:t>
            </w:r>
            <w:proofErr w:type="spellEnd"/>
            <w:r w:rsidRPr="00A14154">
              <w:rPr>
                <w:rFonts w:ascii="Calibri" w:hAnsi="Calibri" w:cs="Calibri"/>
                <w:kern w:val="24"/>
                <w:sz w:val="24"/>
                <w:szCs w:val="24"/>
              </w:rPr>
              <w:t xml:space="preserve"> provides easy access to engaging science and engineering images and video from around the globe and a news feed featuring breaking news from NSF-funded institutions</w:t>
            </w:r>
            <w:r w:rsidR="00694986">
              <w:rPr>
                <w:rFonts w:ascii="Calibri" w:hAnsi="Calibri" w:cs="Calibri"/>
                <w:kern w:val="24"/>
                <w:sz w:val="24"/>
                <w:szCs w:val="24"/>
              </w:rPr>
              <w:t>.</w:t>
            </w:r>
            <w:bookmarkStart w:id="0" w:name="_GoBack"/>
            <w:bookmarkEnd w:id="0"/>
            <w:r>
              <w:rPr>
                <w:rFonts w:ascii="Calibri" w:hAnsi="Calibri" w:cs="Calibri"/>
                <w:kern w:val="24"/>
                <w:sz w:val="24"/>
                <w:szCs w:val="24"/>
              </w:rPr>
              <w:t xml:space="preserve"> </w:t>
            </w:r>
          </w:p>
          <w:p w:rsidR="00A14154" w:rsidRDefault="00A14154" w:rsidP="00A14154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</w:p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15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39" type="#_x0000_t75" style="width:162pt;height:121.7pt" o:ole="" o:bordertopcolor="this" o:borderleftcolor="this" o:borderbottomcolor="this" o:borderrightcolor="this">
                  <v:imagedata r:id="rId3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39" DrawAspect="Content" r:id="rId34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lastRenderedPageBreak/>
              <w:t>Slide 16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40" type="#_x0000_t75" style="width:162pt;height:121.7pt" o:ole="" o:bordertopcolor="this" o:borderleftcolor="this" o:borderbottomcolor="this" o:borderrightcolor="this">
                  <v:imagedata r:id="rId3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40" DrawAspect="Content" r:id="rId36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17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41" type="#_x0000_t75" style="width:162pt;height:121.7pt" o:ole="" o:bordertopcolor="this" o:borderleftcolor="this" o:borderbottomcolor="this" o:borderrightcolor="this">
                  <v:imagedata r:id="rId3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41" DrawAspect="Content" r:id="rId38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t>Slide 18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42" type="#_x0000_t75" style="width:162pt;height:121.7pt" o:ole="" o:bordertopcolor="this" o:borderleftcolor="this" o:borderbottomcolor="this" o:borderrightcolor="this">
                  <v:imagedata r:id="rId3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42" DrawAspect="Content" r:id="rId40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  <w:tr w:rsidR="00A14154" w:rsidTr="00A14154">
        <w:tblPrEx>
          <w:tblCellMar>
            <w:top w:w="0" w:type="dxa"/>
            <w:bottom w:w="0" w:type="dxa"/>
          </w:tblCellMar>
        </w:tblPrEx>
        <w:trPr>
          <w:trHeight w:val="4000"/>
        </w:trPr>
        <w:tc>
          <w:tcPr>
            <w:tcW w:w="1368" w:type="dxa"/>
          </w:tcPr>
          <w:p w:rsidR="00A14154" w:rsidRDefault="00A14154">
            <w:r>
              <w:lastRenderedPageBreak/>
              <w:t>Slide 19</w:t>
            </w:r>
          </w:p>
        </w:tc>
        <w:tc>
          <w:tcPr>
            <w:tcW w:w="4104" w:type="dxa"/>
          </w:tcPr>
          <w:p w:rsidR="00A14154" w:rsidRDefault="00A14154">
            <w:r>
              <w:object w:dxaOrig="7194" w:dyaOrig="5407">
                <v:shape id="_x0000_i1043" type="#_x0000_t75" style="width:162pt;height:121.7pt" o:ole="" o:bordertopcolor="this" o:borderleftcolor="this" o:borderbottomcolor="this" o:borderrightcolor="this">
                  <v:imagedata r:id="rId4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Link" ProgID="PowerPoint.Slide.8" ShapeID="_x0000_i1043" DrawAspect="Content" r:id="rId42" UpdateMode="Always">
                  <o:LinkType>EnhancedMetaFile</o:LinkType>
                  <o:LockedField>false</o:LockedField>
                </o:OLEObject>
              </w:object>
            </w:r>
          </w:p>
        </w:tc>
        <w:tc>
          <w:tcPr>
            <w:tcW w:w="4104" w:type="dxa"/>
          </w:tcPr>
          <w:p w:rsidR="00A14154" w:rsidRDefault="00A14154"/>
        </w:tc>
      </w:tr>
    </w:tbl>
    <w:p w:rsidR="00C53B70" w:rsidRDefault="00C53B70"/>
    <w:sectPr w:rsidR="00C53B7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4154"/>
    <w:rsid w:val="00694986"/>
    <w:rsid w:val="00A14154"/>
    <w:rsid w:val="00C53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794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file:///C:\Users\bandrews\Downloads\APAAS%20Teacher%20Meeting,%20Apr.%202012%20(2).pptx!312" TargetMode="External"/><Relationship Id="rId13" Type="http://schemas.openxmlformats.org/officeDocument/2006/relationships/image" Target="media/image5.emf"/><Relationship Id="rId18" Type="http://schemas.openxmlformats.org/officeDocument/2006/relationships/oleObject" Target="file:///C:\Users\bandrews\Downloads\APAAS%20Teacher%20Meeting,%20Apr.%202012%20(2).pptx!345" TargetMode="External"/><Relationship Id="rId26" Type="http://schemas.openxmlformats.org/officeDocument/2006/relationships/oleObject" Target="file:///C:\Users\bandrews\Downloads\APAAS%20Teacher%20Meeting,%20Apr.%202012%20(2).pptx!350" TargetMode="External"/><Relationship Id="rId39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oleObject" Target="file:///C:\Users\bandrews\Downloads\APAAS%20Teacher%20Meeting,%20Apr.%202012%20(2).pptx!357" TargetMode="External"/><Relationship Id="rId42" Type="http://schemas.openxmlformats.org/officeDocument/2006/relationships/oleObject" Target="file:///C:\Users\bandrews\Downloads\APAAS%20Teacher%20Meeting,%20Apr.%202012%20(2).pptx!340" TargetMode="External"/><Relationship Id="rId7" Type="http://schemas.openxmlformats.org/officeDocument/2006/relationships/image" Target="media/image2.emf"/><Relationship Id="rId12" Type="http://schemas.openxmlformats.org/officeDocument/2006/relationships/oleObject" Target="file:///C:\Users\bandrews\Downloads\APAAS%20Teacher%20Meeting,%20Apr.%202012%20(2).pptx!334" TargetMode="External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oleObject" Target="file:///C:\Users\bandrews\Downloads\APAAS%20Teacher%20Meeting,%20Apr.%202012%20(2).pptx!356" TargetMode="External"/><Relationship Id="rId2" Type="http://schemas.microsoft.com/office/2007/relationships/stylesWithEffects" Target="stylesWithEffects.xml"/><Relationship Id="rId16" Type="http://schemas.openxmlformats.org/officeDocument/2006/relationships/oleObject" Target="file:///C:\Users\bandrews\Downloads\APAAS%20Teacher%20Meeting,%20Apr.%202012%20(2).pptx!306" TargetMode="External"/><Relationship Id="rId20" Type="http://schemas.openxmlformats.org/officeDocument/2006/relationships/oleObject" Target="file:///C:\Users\bandrews\Downloads\APAAS%20Teacher%20Meeting,%20Apr.%202012%20(2).pptx!286" TargetMode="External"/><Relationship Id="rId29" Type="http://schemas.openxmlformats.org/officeDocument/2006/relationships/image" Target="media/image13.emf"/><Relationship Id="rId41" Type="http://schemas.openxmlformats.org/officeDocument/2006/relationships/image" Target="media/image19.emf"/><Relationship Id="rId1" Type="http://schemas.openxmlformats.org/officeDocument/2006/relationships/styles" Target="styles.xml"/><Relationship Id="rId6" Type="http://schemas.openxmlformats.org/officeDocument/2006/relationships/oleObject" Target="file:///C:\Users\bandrews\Downloads\APAAS%20Teacher%20Meeting,%20Apr.%202012%20(2).pptx!256" TargetMode="External"/><Relationship Id="rId11" Type="http://schemas.openxmlformats.org/officeDocument/2006/relationships/image" Target="media/image4.emf"/><Relationship Id="rId24" Type="http://schemas.openxmlformats.org/officeDocument/2006/relationships/oleObject" Target="file:///C:\Users\bandrews\Downloads\APAAS%20Teacher%20Meeting,%20Apr.%202012%20(2).pptx!349" TargetMode="External"/><Relationship Id="rId32" Type="http://schemas.openxmlformats.org/officeDocument/2006/relationships/oleObject" Target="file:///C:\Users\bandrews\Downloads\APAAS%20Teacher%20Meeting,%20Apr.%202012%20(2).pptx!339" TargetMode="External"/><Relationship Id="rId37" Type="http://schemas.openxmlformats.org/officeDocument/2006/relationships/image" Target="media/image17.emf"/><Relationship Id="rId40" Type="http://schemas.openxmlformats.org/officeDocument/2006/relationships/oleObject" Target="file:///C:\Users\bandrews\Downloads\APAAS%20Teacher%20Meeting,%20Apr.%202012%20(2).pptx!355" TargetMode="Externa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oleObject" Target="file:///C:\Users\bandrews\Downloads\APAAS%20Teacher%20Meeting,%20Apr.%202012%20(2).pptx!351" TargetMode="External"/><Relationship Id="rId36" Type="http://schemas.openxmlformats.org/officeDocument/2006/relationships/oleObject" Target="file:///C:\Users\bandrews\Downloads\APAAS%20Teacher%20Meeting,%20Apr.%202012%20(2).pptx!354" TargetMode="External"/><Relationship Id="rId10" Type="http://schemas.openxmlformats.org/officeDocument/2006/relationships/oleObject" Target="file:///C:\Users\bandrews\Downloads\APAAS%20Teacher%20Meeting,%20Apr.%202012%20(2).pptx!342" TargetMode="External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file:///C:\Users\bandrews\Downloads\APAAS%20Teacher%20Meeting,%20Apr.%202012%20(2).pptx!336" TargetMode="External"/><Relationship Id="rId22" Type="http://schemas.openxmlformats.org/officeDocument/2006/relationships/oleObject" Target="file:///C:\Users\bandrews\Downloads\APAAS%20Teacher%20Meeting,%20Apr.%202012%20(2).pptx!332" TargetMode="External"/><Relationship Id="rId27" Type="http://schemas.openxmlformats.org/officeDocument/2006/relationships/image" Target="media/image12.emf"/><Relationship Id="rId30" Type="http://schemas.openxmlformats.org/officeDocument/2006/relationships/oleObject" Target="file:///C:\Users\bandrews\Downloads\APAAS%20Teacher%20Meeting,%20Apr.%202012%20(2).pptx!338" TargetMode="External"/><Relationship Id="rId35" Type="http://schemas.openxmlformats.org/officeDocument/2006/relationships/image" Target="media/image16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7</Pages>
  <Words>458</Words>
  <Characters>2612</Characters>
  <Application>Microsoft Office Word</Application>
  <DocSecurity>0</DocSecurity>
  <Lines>21</Lines>
  <Paragraphs>6</Paragraphs>
  <ScaleCrop>false</ScaleCrop>
  <Company>Irvine Unified School District</Company>
  <LinksUpToDate>false</LinksUpToDate>
  <CharactersWithSpaces>3064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Beth Andrews</dc:creator>
  <cp:lastModifiedBy>Beth Andrews</cp:lastModifiedBy>
  <cp:revision>2</cp:revision>
  <dcterms:created xsi:type="dcterms:W3CDTF">2012-04-17T22:15:00Z</dcterms:created>
  <dcterms:modified xsi:type="dcterms:W3CDTF">2012-04-17T22:53:00Z</dcterms:modified>
</cp:coreProperties>
</file>